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D774" w14:textId="77777777" w:rsidR="001731EB" w:rsidRDefault="001731EB" w:rsidP="001731EB">
      <w:pPr>
        <w:spacing w:line="360" w:lineRule="auto"/>
      </w:pPr>
    </w:p>
    <w:p w14:paraId="24D5B334" w14:textId="354898B3" w:rsidR="001731EB" w:rsidRPr="001731EB" w:rsidRDefault="001731EB" w:rsidP="001731EB">
      <w:pPr>
        <w:spacing w:line="360" w:lineRule="auto"/>
        <w:rPr>
          <w:b/>
          <w:bCs/>
        </w:rPr>
      </w:pPr>
      <w:r w:rsidRPr="001731EB">
        <w:rPr>
          <w:b/>
          <w:bCs/>
        </w:rPr>
        <w:t>Observações para elaboração do ementário do componente curricular:</w:t>
      </w:r>
    </w:p>
    <w:p w14:paraId="7FD84914" w14:textId="7902C17F" w:rsidR="00191105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Adote um padrão de tamanho, forma e linguagem em todo o PPC (por exemplo, mantenha uma média no número de linhas nos objetivos geral e ementa que esteja, inclusive, consoante com a carga horária);</w:t>
      </w:r>
    </w:p>
    <w:p w14:paraId="2DCFE58E" w14:textId="35474303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Utilize as bibliografias básicas que estejam disponíveis no Catálogo</w:t>
      </w:r>
      <w:r w:rsidR="00D503B0">
        <w:t xml:space="preserve"> físico</w:t>
      </w:r>
      <w:r>
        <w:t xml:space="preserve"> da Biblioteca (</w:t>
      </w:r>
      <w:r w:rsidR="00246024" w:rsidRPr="00246024">
        <w:t>https://biblioteca.ifrs.edu.br/pergamum_ifrs/biblioteca/index.php</w:t>
      </w:r>
      <w:r>
        <w:t>);</w:t>
      </w:r>
    </w:p>
    <w:p w14:paraId="79C618AC" w14:textId="2442BA65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 xml:space="preserve"> Priorize a construção de uma matriz de componentes curriculares que não possuam pré-requisitos;</w:t>
      </w:r>
    </w:p>
    <w:p w14:paraId="2EF577D4" w14:textId="205C2C5B" w:rsidR="001731EB" w:rsidRDefault="001731EB" w:rsidP="001731EB">
      <w:pPr>
        <w:pStyle w:val="PargrafodaLista"/>
        <w:numPr>
          <w:ilvl w:val="0"/>
          <w:numId w:val="4"/>
        </w:numPr>
        <w:spacing w:line="360" w:lineRule="auto"/>
      </w:pPr>
      <w:r>
        <w:t>Busque em cursos similares no IFRS ou outros Institutos Federais as ementas e busque se aproximar destas, na medida do possível.</w:t>
      </w:r>
    </w:p>
    <w:p w14:paraId="0B1E596E" w14:textId="77777777" w:rsidR="001731EB" w:rsidRPr="00B43E9C" w:rsidRDefault="001731EB" w:rsidP="001731EB">
      <w:pPr>
        <w:pStyle w:val="PargrafodaLista"/>
        <w:spacing w:line="360" w:lineRule="auto"/>
      </w:pP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6800"/>
      </w:tblGrid>
      <w:tr w:rsidR="00B43E9C" w:rsidRPr="00B43E9C" w14:paraId="77FD17A0" w14:textId="77777777" w:rsidTr="00B43E9C">
        <w:trPr>
          <w:trHeight w:val="209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31BC4" w14:textId="5920690E" w:rsidR="00B43E9C" w:rsidRPr="00B43E9C" w:rsidRDefault="00B43E9C" w:rsidP="00B43E9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SEMESTRE: X</w:t>
            </w:r>
          </w:p>
        </w:tc>
      </w:tr>
      <w:tr w:rsidR="00B43E9C" w:rsidRPr="00B43E9C" w14:paraId="32401D36" w14:textId="77777777" w:rsidTr="00B43E9C">
        <w:trPr>
          <w:trHeight w:val="216"/>
        </w:trPr>
        <w:tc>
          <w:tcPr>
            <w:tcW w:w="0" w:type="auto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044C5" w14:textId="2FE2B14A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Componente Y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B05EC" w14:textId="1C4DDC53" w:rsidR="00B43E9C" w:rsidRPr="00B43E9C" w:rsidRDefault="00B43E9C" w:rsidP="00B43E9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Carga horária: XXh/XXha (XX presencial/XX EaD)</w:t>
            </w:r>
          </w:p>
          <w:p w14:paraId="2F7EE5BC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3E9C" w:rsidRPr="00B43E9C" w14:paraId="29DB5561" w14:textId="77777777" w:rsidTr="00B43E9C">
        <w:trPr>
          <w:trHeight w:val="529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D7822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OBJETIVO GERAL DO COMPONENTE CURRICULAR: </w:t>
            </w:r>
          </w:p>
          <w:p w14:paraId="79E6902E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Deve começar com um verbo no infinitivo</w:t>
            </w:r>
          </w:p>
          <w:p w14:paraId="1D364121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Conhecer</w:t>
            </w:r>
          </w:p>
          <w:p w14:paraId="456D51C0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Compreender</w:t>
            </w:r>
          </w:p>
          <w:p w14:paraId="0DE60686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Desenvolver</w:t>
            </w:r>
          </w:p>
          <w:p w14:paraId="4C94F901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Refletir</w:t>
            </w:r>
          </w:p>
          <w:p w14:paraId="0A21694B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Aprender</w:t>
            </w:r>
          </w:p>
          <w:p w14:paraId="3ED11220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etc</w:t>
            </w:r>
          </w:p>
          <w:p w14:paraId="75B13215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B43E9C" w:rsidRPr="00B43E9C" w14:paraId="2E4ACB58" w14:textId="77777777" w:rsidTr="00B43E9C">
        <w:trPr>
          <w:trHeight w:val="1106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7268E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EMENTA:</w:t>
            </w:r>
          </w:p>
          <w:p w14:paraId="363EF7E5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Deve começar com </w:t>
            </w:r>
          </w:p>
          <w:p w14:paraId="28B8CBA8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Estudo </w:t>
            </w:r>
          </w:p>
          <w:p w14:paraId="5469C01A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Compreensão de/da/</w:t>
            </w:r>
          </w:p>
          <w:p w14:paraId="77FB77A3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Reflexão</w:t>
            </w:r>
          </w:p>
          <w:p w14:paraId="0529B263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Aprendizagem</w:t>
            </w:r>
          </w:p>
          <w:p w14:paraId="2BAD3158" w14:textId="77777777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etc</w:t>
            </w:r>
          </w:p>
        </w:tc>
      </w:tr>
      <w:tr w:rsidR="00B43E9C" w:rsidRPr="00B43E9C" w14:paraId="7D76369E" w14:textId="77777777" w:rsidTr="00B43E9C">
        <w:trPr>
          <w:trHeight w:val="1224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67C8A9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>REFERÊNCIAS BÁSICAS:</w:t>
            </w:r>
          </w:p>
          <w:p w14:paraId="5689BF21" w14:textId="5C01B03E" w:rsidR="00B43E9C" w:rsidRPr="00B43E9C" w:rsidRDefault="00B43E9C" w:rsidP="00B43E9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3 referências atualizadas e não esgotadas</w:t>
            </w:r>
            <w:r w:rsidR="006F7B8C">
              <w:rPr>
                <w:rFonts w:eastAsia="Times New Roman"/>
                <w:color w:val="FF0000"/>
              </w:rPr>
              <w:t>, disponíveis fisicamente na Biblioteca do Campus</w:t>
            </w:r>
          </w:p>
        </w:tc>
      </w:tr>
      <w:tr w:rsidR="00B43E9C" w:rsidRPr="00B43E9C" w14:paraId="7DD41A91" w14:textId="77777777" w:rsidTr="00B43E9C">
        <w:trPr>
          <w:trHeight w:val="1983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A3F3D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lastRenderedPageBreak/>
              <w:t>REFERÊNCIAS COMPLEMENTARES</w:t>
            </w:r>
          </w:p>
          <w:p w14:paraId="78F8DA1A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color w:val="FF0000"/>
              </w:rPr>
              <w:t>5 referências atualizadas e não esgotadas </w:t>
            </w:r>
          </w:p>
        </w:tc>
      </w:tr>
      <w:tr w:rsidR="00B43E9C" w:rsidRPr="00B43E9C" w14:paraId="666A8DC3" w14:textId="77777777" w:rsidTr="00B43E9C">
        <w:trPr>
          <w:trHeight w:val="256"/>
        </w:trPr>
        <w:tc>
          <w:tcPr>
            <w:tcW w:w="0" w:type="auto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C2815" w14:textId="77777777" w:rsidR="00B43E9C" w:rsidRPr="00B43E9C" w:rsidRDefault="00B43E9C" w:rsidP="00B43E9C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B43E9C">
              <w:rPr>
                <w:rFonts w:eastAsia="Times New Roman"/>
                <w:b/>
                <w:bCs/>
                <w:color w:val="000000"/>
              </w:rPr>
              <w:t xml:space="preserve">PRÉ-REQUISITOS: </w:t>
            </w:r>
            <w:r w:rsidRPr="00B43E9C">
              <w:rPr>
                <w:rFonts w:eastAsia="Times New Roman"/>
                <w:color w:val="FF0000"/>
              </w:rPr>
              <w:t>preencher com as disciplinas que são pré-requisitos</w:t>
            </w:r>
          </w:p>
        </w:tc>
      </w:tr>
    </w:tbl>
    <w:p w14:paraId="20CD4D68" w14:textId="77777777" w:rsidR="00B43E9C" w:rsidRPr="00B43E9C" w:rsidRDefault="00B43E9C" w:rsidP="00B43E9C">
      <w:pPr>
        <w:spacing w:line="240" w:lineRule="auto"/>
        <w:rPr>
          <w:rFonts w:eastAsia="Times New Roman"/>
          <w:sz w:val="24"/>
          <w:szCs w:val="24"/>
        </w:rPr>
      </w:pPr>
    </w:p>
    <w:p w14:paraId="00000019" w14:textId="6D1BBEB1" w:rsidR="00855427" w:rsidRPr="00B43E9C" w:rsidRDefault="00855427" w:rsidP="00B43E9C">
      <w:pPr>
        <w:spacing w:line="360" w:lineRule="auto"/>
        <w:ind w:left="720"/>
        <w:jc w:val="both"/>
      </w:pPr>
    </w:p>
    <w:sectPr w:rsidR="00855427" w:rsidRPr="00B43E9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E25C" w14:textId="77777777" w:rsidR="00605570" w:rsidRDefault="00605570" w:rsidP="00191105">
      <w:pPr>
        <w:spacing w:line="240" w:lineRule="auto"/>
      </w:pPr>
      <w:r>
        <w:separator/>
      </w:r>
    </w:p>
  </w:endnote>
  <w:endnote w:type="continuationSeparator" w:id="0">
    <w:p w14:paraId="649D8714" w14:textId="77777777" w:rsidR="00605570" w:rsidRDefault="00605570" w:rsidP="00191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AFDC" w14:textId="77777777" w:rsidR="00605570" w:rsidRDefault="00605570" w:rsidP="00191105">
      <w:pPr>
        <w:spacing w:line="240" w:lineRule="auto"/>
      </w:pPr>
      <w:r>
        <w:separator/>
      </w:r>
    </w:p>
  </w:footnote>
  <w:footnote w:type="continuationSeparator" w:id="0">
    <w:p w14:paraId="1D9286CF" w14:textId="77777777" w:rsidR="00605570" w:rsidRDefault="00605570" w:rsidP="00191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A0B4E" w14:textId="77777777" w:rsidR="00191105" w:rsidRDefault="00191105" w:rsidP="00191105">
    <w:pPr>
      <w:pStyle w:val="Cabealho"/>
      <w:jc w:val="center"/>
    </w:pPr>
    <w:r>
      <w:fldChar w:fldCharType="begin"/>
    </w:r>
    <w:r>
      <w:instrText xml:space="preserve"> INCLUDEPICTURE "https://www.gov.br/planalto/pt-br/conheca-a-presidencia/acervo/simbolos-nacionais/brasao-da-republica/brasaooficialcolorido.png" \* MERGEFORMATINET </w:instrText>
    </w:r>
    <w:r>
      <w:fldChar w:fldCharType="separate"/>
    </w:r>
    <w:r>
      <w:rPr>
        <w:noProof/>
      </w:rPr>
      <w:drawing>
        <wp:inline distT="0" distB="0" distL="0" distR="0" wp14:anchorId="3DC7ADB8" wp14:editId="30603BF2">
          <wp:extent cx="996315" cy="560705"/>
          <wp:effectExtent l="0" t="0" r="0" b="10795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186" cy="564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15D0A02E" w14:textId="77777777" w:rsidR="00191105" w:rsidRDefault="00191105" w:rsidP="00191105">
    <w:pPr>
      <w:spacing w:line="240" w:lineRule="auto"/>
      <w:jc w:val="center"/>
    </w:pPr>
    <w:r>
      <w:t>MINISTÉRIO DA EDUCAÇÃO</w:t>
    </w:r>
  </w:p>
  <w:p w14:paraId="7F9DCD50" w14:textId="77777777" w:rsidR="00191105" w:rsidRDefault="00191105" w:rsidP="00191105">
    <w:pPr>
      <w:spacing w:line="240" w:lineRule="auto"/>
      <w:jc w:val="center"/>
    </w:pPr>
    <w:r>
      <w:t>Secretaria de Educação Profissional e Tecnológica</w:t>
    </w:r>
  </w:p>
  <w:p w14:paraId="63DA76A3" w14:textId="77777777" w:rsidR="00191105" w:rsidRDefault="00191105" w:rsidP="00191105">
    <w:pPr>
      <w:spacing w:line="240" w:lineRule="auto"/>
      <w:jc w:val="center"/>
    </w:pPr>
    <w:r>
      <w:t>Instituto Federal de Educação, Ciência e Tecnologia do Rio Grande do Sul</w:t>
    </w:r>
  </w:p>
  <w:p w14:paraId="2A20F0C3" w14:textId="0EAEF43C" w:rsidR="00191105" w:rsidRDefault="00191105" w:rsidP="00191105">
    <w:pPr>
      <w:pStyle w:val="Cabealho"/>
      <w:jc w:val="center"/>
    </w:pPr>
    <w:r>
      <w:t>Direção de Ensino</w:t>
    </w:r>
  </w:p>
  <w:p w14:paraId="68DC598B" w14:textId="4E057F30" w:rsidR="00191105" w:rsidRDefault="00191105" w:rsidP="00191105">
    <w:pPr>
      <w:pStyle w:val="Cabealho"/>
      <w:jc w:val="center"/>
    </w:pPr>
    <w:r>
      <w:t>Coordenadoria de Gestão de Ensino</w:t>
    </w:r>
  </w:p>
  <w:p w14:paraId="43ED3E16" w14:textId="77777777" w:rsidR="00191105" w:rsidRDefault="00191105" w:rsidP="001911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463"/>
    <w:multiLevelType w:val="multilevel"/>
    <w:tmpl w:val="13027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5D04EA"/>
    <w:multiLevelType w:val="hybridMultilevel"/>
    <w:tmpl w:val="62E8C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79DF"/>
    <w:multiLevelType w:val="multilevel"/>
    <w:tmpl w:val="130277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7D030B"/>
    <w:multiLevelType w:val="hybridMultilevel"/>
    <w:tmpl w:val="E9B66CB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0361748">
    <w:abstractNumId w:val="2"/>
  </w:num>
  <w:num w:numId="2" w16cid:durableId="1392266152">
    <w:abstractNumId w:val="0"/>
  </w:num>
  <w:num w:numId="3" w16cid:durableId="151289046">
    <w:abstractNumId w:val="3"/>
  </w:num>
  <w:num w:numId="4" w16cid:durableId="125817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27"/>
    <w:rsid w:val="001731EB"/>
    <w:rsid w:val="00191105"/>
    <w:rsid w:val="00246024"/>
    <w:rsid w:val="004B6166"/>
    <w:rsid w:val="00605570"/>
    <w:rsid w:val="006424B3"/>
    <w:rsid w:val="006F7B8C"/>
    <w:rsid w:val="00855427"/>
    <w:rsid w:val="00B43E9C"/>
    <w:rsid w:val="00D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E7E"/>
  <w15:docId w15:val="{C06BE6F1-1412-764C-A22D-BA0519B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19110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1105"/>
  </w:style>
  <w:style w:type="paragraph" w:styleId="Rodap">
    <w:name w:val="footer"/>
    <w:basedOn w:val="Normal"/>
    <w:link w:val="RodapChar"/>
    <w:uiPriority w:val="99"/>
    <w:unhideWhenUsed/>
    <w:rsid w:val="0019110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1105"/>
  </w:style>
  <w:style w:type="paragraph" w:styleId="NormalWeb">
    <w:name w:val="Normal (Web)"/>
    <w:basedOn w:val="Normal"/>
    <w:uiPriority w:val="99"/>
    <w:semiHidden/>
    <w:unhideWhenUsed/>
    <w:rsid w:val="00B4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31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31E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673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909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1029</Characters>
  <Application>Microsoft Office Word</Application>
  <DocSecurity>0</DocSecurity>
  <Lines>42</Lines>
  <Paragraphs>35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POLIDORO</cp:lastModifiedBy>
  <cp:revision>6</cp:revision>
  <dcterms:created xsi:type="dcterms:W3CDTF">2022-11-09T15:51:00Z</dcterms:created>
  <dcterms:modified xsi:type="dcterms:W3CDTF">2022-11-11T16:45:00Z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69a3a41c2ac5078cf2a6c1d072b44ad3622e02c03737bb91aa512b31149a2c5c</vt:lpwstr>
  </property>
</Properties>
</file>